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5314" w14:textId="34516BB8" w:rsidR="00813774" w:rsidRPr="00813774" w:rsidRDefault="00813774" w:rsidP="00813774">
      <w:pPr>
        <w:spacing w:after="0" w:line="240" w:lineRule="auto"/>
        <w:jc w:val="center"/>
        <w:rPr>
          <w:rFonts w:ascii="Verdana" w:hAnsi="Verdana"/>
          <w:iCs/>
          <w:color w:val="181717"/>
          <w:sz w:val="40"/>
          <w:lang w:val="en-US"/>
        </w:rPr>
      </w:pPr>
      <w:r w:rsidRPr="00813774">
        <w:rPr>
          <w:rFonts w:ascii="Verdana" w:hAnsi="Verdana"/>
          <w:iCs/>
          <w:color w:val="181717"/>
          <w:sz w:val="40"/>
          <w:lang w:val="en-US"/>
        </w:rPr>
        <w:t>It came upon</w:t>
      </w:r>
      <w:r>
        <w:rPr>
          <w:rFonts w:ascii="Verdana" w:hAnsi="Verdana"/>
          <w:iCs/>
          <w:color w:val="181717"/>
          <w:sz w:val="40"/>
          <w:lang w:val="en-US"/>
        </w:rPr>
        <w:t xml:space="preserve"> a </w:t>
      </w:r>
      <w:r w:rsidRPr="00813774">
        <w:rPr>
          <w:rFonts w:ascii="Verdana" w:hAnsi="Verdana"/>
          <w:iCs/>
          <w:color w:val="181717"/>
          <w:sz w:val="40"/>
          <w:lang w:val="en-US"/>
        </w:rPr>
        <w:t>midnight clear</w:t>
      </w:r>
    </w:p>
    <w:p w14:paraId="7CFE336D" w14:textId="77777777" w:rsidR="00813774" w:rsidRDefault="00813774" w:rsidP="00813774">
      <w:pPr>
        <w:spacing w:after="0" w:line="240" w:lineRule="auto"/>
        <w:rPr>
          <w:rFonts w:ascii="Verdana" w:hAnsi="Verdana"/>
          <w:iCs/>
          <w:color w:val="181717"/>
          <w:sz w:val="28"/>
        </w:rPr>
      </w:pPr>
    </w:p>
    <w:p w14:paraId="08E61E80" w14:textId="14352621" w:rsidR="00E46799" w:rsidRPr="00813774" w:rsidRDefault="00813774" w:rsidP="00813774">
      <w:pPr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  <w:color w:val="181717"/>
          <w:sz w:val="28"/>
        </w:rPr>
        <w:t xml:space="preserve">È </w:t>
      </w:r>
      <w:r w:rsidR="00000000" w:rsidRPr="00813774">
        <w:rPr>
          <w:rFonts w:ascii="Verdana" w:hAnsi="Verdana"/>
          <w:iCs/>
          <w:color w:val="181717"/>
          <w:sz w:val="28"/>
        </w:rPr>
        <w:t xml:space="preserve">notte fonda a Betlemme </w:t>
      </w:r>
    </w:p>
    <w:p w14:paraId="7F2CD862" w14:textId="15B82B26" w:rsidR="00E46799" w:rsidRPr="00813774" w:rsidRDefault="00813774" w:rsidP="00813774">
      <w:pPr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  <w:color w:val="181717"/>
          <w:sz w:val="28"/>
        </w:rPr>
        <w:t>g</w:t>
      </w:r>
      <w:r w:rsidR="00000000" w:rsidRPr="00813774">
        <w:rPr>
          <w:rFonts w:ascii="Verdana" w:hAnsi="Verdana"/>
          <w:iCs/>
          <w:color w:val="181717"/>
          <w:sz w:val="28"/>
        </w:rPr>
        <w:t xml:space="preserve">li angeli cantano in </w:t>
      </w:r>
      <w:proofErr w:type="spellStart"/>
      <w:r w:rsidR="00000000" w:rsidRPr="00813774">
        <w:rPr>
          <w:rFonts w:ascii="Verdana" w:hAnsi="Verdana"/>
          <w:iCs/>
          <w:color w:val="181717"/>
          <w:sz w:val="28"/>
        </w:rPr>
        <w:t>cor</w:t>
      </w:r>
      <w:proofErr w:type="spellEnd"/>
      <w:r w:rsidR="00000000" w:rsidRPr="00813774">
        <w:rPr>
          <w:rFonts w:ascii="Verdana" w:hAnsi="Verdana"/>
          <w:iCs/>
          <w:color w:val="181717"/>
          <w:sz w:val="28"/>
        </w:rPr>
        <w:t xml:space="preserve"> </w:t>
      </w:r>
    </w:p>
    <w:p w14:paraId="7676172B" w14:textId="53DF1EC0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>Diffond</w:t>
      </w:r>
      <w:r w:rsidR="00813774">
        <w:rPr>
          <w:rFonts w:ascii="Verdana" w:hAnsi="Verdana"/>
          <w:iCs/>
          <w:color w:val="181717"/>
          <w:sz w:val="28"/>
        </w:rPr>
        <w:t>e</w:t>
      </w:r>
      <w:r w:rsidRPr="00813774">
        <w:rPr>
          <w:rFonts w:ascii="Verdana" w:hAnsi="Verdana"/>
          <w:iCs/>
          <w:color w:val="181717"/>
          <w:sz w:val="28"/>
        </w:rPr>
        <w:t xml:space="preserve"> </w:t>
      </w:r>
      <w:r w:rsidR="00813774">
        <w:rPr>
          <w:rFonts w:ascii="Verdana" w:hAnsi="Verdana"/>
          <w:iCs/>
          <w:color w:val="181717"/>
          <w:sz w:val="28"/>
        </w:rPr>
        <w:t>l’</w:t>
      </w:r>
      <w:r w:rsidRPr="00813774">
        <w:rPr>
          <w:rFonts w:ascii="Verdana" w:hAnsi="Verdana"/>
          <w:iCs/>
          <w:color w:val="181717"/>
          <w:sz w:val="28"/>
        </w:rPr>
        <w:t>arp</w:t>
      </w:r>
      <w:r w:rsidR="00813774">
        <w:rPr>
          <w:rFonts w:ascii="Verdana" w:hAnsi="Verdana"/>
          <w:iCs/>
          <w:color w:val="181717"/>
          <w:sz w:val="28"/>
        </w:rPr>
        <w:t>a</w:t>
      </w:r>
      <w:r w:rsidRPr="00813774">
        <w:rPr>
          <w:rFonts w:ascii="Verdana" w:hAnsi="Verdana"/>
          <w:iCs/>
          <w:color w:val="181717"/>
          <w:sz w:val="28"/>
        </w:rPr>
        <w:t xml:space="preserve"> </w:t>
      </w:r>
      <w:r w:rsidR="00813774">
        <w:rPr>
          <w:rFonts w:ascii="Verdana" w:hAnsi="Verdana"/>
          <w:iCs/>
          <w:color w:val="181717"/>
          <w:sz w:val="28"/>
        </w:rPr>
        <w:t>celeste</w:t>
      </w:r>
    </w:p>
    <w:p w14:paraId="2B63B84B" w14:textId="035B8ED1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>Un canto di gioia e d</w:t>
      </w:r>
      <w:r w:rsidR="00813774">
        <w:rPr>
          <w:rFonts w:ascii="Verdana" w:hAnsi="Verdana"/>
          <w:iCs/>
          <w:color w:val="181717"/>
          <w:sz w:val="28"/>
        </w:rPr>
        <w:t>’</w:t>
      </w:r>
      <w:r w:rsidRPr="00813774">
        <w:rPr>
          <w:rFonts w:ascii="Verdana" w:hAnsi="Verdana"/>
          <w:iCs/>
          <w:color w:val="181717"/>
          <w:sz w:val="28"/>
        </w:rPr>
        <w:t xml:space="preserve">amor </w:t>
      </w:r>
    </w:p>
    <w:p w14:paraId="2BA1EFD6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Sia pace fra le genti </w:t>
      </w:r>
    </w:p>
    <w:p w14:paraId="7E7AAF5E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Sia pace e speranza nei cuor </w:t>
      </w:r>
    </w:p>
    <w:p w14:paraId="43A6A60E" w14:textId="33F2BD02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Il mondo </w:t>
      </w:r>
      <w:r w:rsidR="00813774">
        <w:rPr>
          <w:rFonts w:ascii="Verdana" w:hAnsi="Verdana"/>
          <w:iCs/>
          <w:color w:val="181717"/>
          <w:sz w:val="28"/>
        </w:rPr>
        <w:t>accoglie con stupor</w:t>
      </w:r>
      <w:r w:rsidRPr="00813774">
        <w:rPr>
          <w:rFonts w:ascii="Verdana" w:hAnsi="Verdana"/>
          <w:iCs/>
          <w:color w:val="181717"/>
          <w:sz w:val="28"/>
        </w:rPr>
        <w:t xml:space="preserve"> </w:t>
      </w:r>
    </w:p>
    <w:p w14:paraId="6B3D3921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Un nuovo messaggio d’amor </w:t>
      </w:r>
    </w:p>
    <w:p w14:paraId="26C5A339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 </w:t>
      </w:r>
    </w:p>
    <w:p w14:paraId="07137B7B" w14:textId="03F1E440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Al freddo </w:t>
      </w:r>
      <w:r w:rsidR="00813774">
        <w:rPr>
          <w:rFonts w:ascii="Verdana" w:hAnsi="Verdana"/>
          <w:iCs/>
          <w:color w:val="181717"/>
          <w:sz w:val="28"/>
        </w:rPr>
        <w:t>in</w:t>
      </w:r>
      <w:r w:rsidRPr="00813774">
        <w:rPr>
          <w:rFonts w:ascii="Verdana" w:hAnsi="Verdana"/>
          <w:iCs/>
          <w:color w:val="181717"/>
          <w:sz w:val="28"/>
        </w:rPr>
        <w:t xml:space="preserve"> una grotta  </w:t>
      </w:r>
    </w:p>
    <w:p w14:paraId="1174D2E3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È nato il Signore Gesù </w:t>
      </w:r>
    </w:p>
    <w:p w14:paraId="49CB0097" w14:textId="7EAF4538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Salvezza agli uomini </w:t>
      </w:r>
      <w:r w:rsidR="00813774">
        <w:rPr>
          <w:rFonts w:ascii="Verdana" w:hAnsi="Verdana"/>
          <w:iCs/>
          <w:color w:val="181717"/>
          <w:sz w:val="28"/>
        </w:rPr>
        <w:t>porta</w:t>
      </w:r>
    </w:p>
    <w:p w14:paraId="0BE28E8E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Sia gloria nell’alto dei ciel </w:t>
      </w:r>
    </w:p>
    <w:p w14:paraId="0D838E11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Adorano i pastori  </w:t>
      </w:r>
    </w:p>
    <w:p w14:paraId="225A0A86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</w:rPr>
      </w:pPr>
      <w:r w:rsidRPr="00813774">
        <w:rPr>
          <w:rFonts w:ascii="Verdana" w:hAnsi="Verdana"/>
          <w:iCs/>
          <w:color w:val="181717"/>
          <w:sz w:val="28"/>
        </w:rPr>
        <w:t xml:space="preserve">Il figlio dell’uomo tra noi </w:t>
      </w:r>
    </w:p>
    <w:p w14:paraId="0AEDE9A9" w14:textId="3C2C8D4A" w:rsidR="00E46799" w:rsidRPr="00813774" w:rsidRDefault="00000000" w:rsidP="00813774">
      <w:pPr>
        <w:spacing w:after="0" w:line="240" w:lineRule="auto"/>
        <w:rPr>
          <w:rFonts w:ascii="Verdana" w:hAnsi="Verdana"/>
          <w:iCs/>
        </w:rPr>
      </w:pPr>
      <w:r w:rsidRPr="00813774">
        <w:rPr>
          <w:rFonts w:ascii="Verdana" w:hAnsi="Verdana"/>
          <w:iCs/>
          <w:color w:val="181717"/>
          <w:sz w:val="28"/>
        </w:rPr>
        <w:t xml:space="preserve">E cori d’angeli annunciano </w:t>
      </w:r>
    </w:p>
    <w:p w14:paraId="6429B6CF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La buona novella </w:t>
      </w:r>
      <w:proofErr w:type="spellStart"/>
      <w:r w:rsidRPr="00813774">
        <w:rPr>
          <w:rFonts w:ascii="Verdana" w:hAnsi="Verdana"/>
          <w:iCs/>
          <w:color w:val="181717"/>
          <w:sz w:val="28"/>
          <w:lang w:val="en-US"/>
        </w:rPr>
        <w:t>d’amor</w:t>
      </w:r>
      <w:proofErr w:type="spellEnd"/>
      <w:r w:rsidRPr="00813774">
        <w:rPr>
          <w:rFonts w:ascii="Verdana" w:hAnsi="Verdana"/>
          <w:iCs/>
          <w:color w:val="181717"/>
          <w:sz w:val="28"/>
          <w:lang w:val="en-US"/>
        </w:rPr>
        <w:t xml:space="preserve"> </w:t>
      </w:r>
    </w:p>
    <w:p w14:paraId="2F5708CE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 </w:t>
      </w:r>
    </w:p>
    <w:p w14:paraId="38F98600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It came upon the midnight clear, </w:t>
      </w:r>
    </w:p>
    <w:p w14:paraId="541CDE3E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That glorious song of old, </w:t>
      </w:r>
    </w:p>
    <w:p w14:paraId="3AB764CF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From angels bending near the earth </w:t>
      </w:r>
    </w:p>
    <w:p w14:paraId="1537F759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To touch their harps of gold! </w:t>
      </w:r>
    </w:p>
    <w:p w14:paraId="12EFDA22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Peace on the earth, good will to men, </w:t>
      </w:r>
    </w:p>
    <w:p w14:paraId="30DAD3B8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From heaven's all gracious King! </w:t>
      </w:r>
    </w:p>
    <w:p w14:paraId="4C6155AE" w14:textId="77777777" w:rsidR="00813774" w:rsidRDefault="00000000" w:rsidP="00813774">
      <w:pPr>
        <w:spacing w:after="0" w:line="240" w:lineRule="auto"/>
        <w:rPr>
          <w:rFonts w:ascii="Verdana" w:hAnsi="Verdana"/>
          <w:iCs/>
          <w:color w:val="181717"/>
          <w:sz w:val="28"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The world in solemn stillness lay </w:t>
      </w:r>
    </w:p>
    <w:p w14:paraId="24D24677" w14:textId="77777777" w:rsidR="00813774" w:rsidRPr="00813774" w:rsidRDefault="00813774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To hear the angels sing. </w:t>
      </w:r>
    </w:p>
    <w:p w14:paraId="31E615A7" w14:textId="77777777" w:rsidR="00813774" w:rsidRPr="00813774" w:rsidRDefault="00813774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To hear the angels sing. </w:t>
      </w:r>
    </w:p>
    <w:p w14:paraId="62D98584" w14:textId="77777777" w:rsidR="00813774" w:rsidRPr="00813774" w:rsidRDefault="00813774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To hear the angels sing. </w:t>
      </w:r>
    </w:p>
    <w:p w14:paraId="459B2CA1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 </w:t>
      </w:r>
    </w:p>
    <w:p w14:paraId="26F9BE40" w14:textId="77777777" w:rsidR="00E46799" w:rsidRPr="00813774" w:rsidRDefault="00000000" w:rsidP="00813774">
      <w:pPr>
        <w:spacing w:after="0" w:line="240" w:lineRule="auto"/>
        <w:rPr>
          <w:rFonts w:ascii="Verdana" w:hAnsi="Verdana"/>
          <w:iCs/>
          <w:lang w:val="en-US"/>
        </w:rPr>
      </w:pPr>
      <w:r w:rsidRPr="00813774">
        <w:rPr>
          <w:rFonts w:ascii="Verdana" w:hAnsi="Verdana"/>
          <w:iCs/>
          <w:color w:val="181717"/>
          <w:sz w:val="28"/>
          <w:lang w:val="en-US"/>
        </w:rPr>
        <w:t xml:space="preserve"> </w:t>
      </w:r>
    </w:p>
    <w:sectPr w:rsidR="00E46799" w:rsidRPr="00813774" w:rsidSect="00813774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9"/>
    <w:rsid w:val="00813774"/>
    <w:rsid w:val="00E46799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2652"/>
  <w15:docId w15:val="{8A638EF4-C650-435F-A89F-0E839EA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663</Characters>
  <Application>Microsoft Office Word</Application>
  <DocSecurity>0</DocSecurity>
  <Lines>5</Lines>
  <Paragraphs>1</Paragraphs>
  <ScaleCrop>false</ScaleCrop>
  <Company>Banca d'Italia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came upon a midnight clear.pdf</dc:title>
  <dc:subject/>
  <dc:creator>stanza2122</dc:creator>
  <cp:keywords/>
  <cp:lastModifiedBy>Esterni - Riccardo Roncassaglia</cp:lastModifiedBy>
  <cp:revision>2</cp:revision>
  <dcterms:created xsi:type="dcterms:W3CDTF">2025-11-10T12:52:00Z</dcterms:created>
  <dcterms:modified xsi:type="dcterms:W3CDTF">2025-11-10T12:52:00Z</dcterms:modified>
</cp:coreProperties>
</file>